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722DB" w14:textId="7F1C4049" w:rsidR="00A93141" w:rsidRPr="004F3CCF" w:rsidRDefault="0005234F">
      <w:pPr>
        <w:jc w:val="center"/>
        <w:rPr>
          <w:rFonts w:ascii="Calibri" w:eastAsia="Arial" w:hAnsi="Calibri" w:cs="Calibri"/>
          <w:b/>
          <w:sz w:val="28"/>
          <w:szCs w:val="28"/>
          <w:highlight w:val="white"/>
          <w:lang w:val="eu-ES"/>
        </w:rPr>
      </w:pPr>
      <w:r w:rsidRPr="004F3CCF">
        <w:rPr>
          <w:rFonts w:ascii="Calibri" w:hAnsi="Calibri" w:cs="Calibri"/>
          <w:noProof/>
          <w:lang w:val="es-ES"/>
        </w:rPr>
        <mc:AlternateContent>
          <mc:Choice Requires="wps">
            <w:drawing>
              <wp:anchor distT="0" distB="0" distL="114300" distR="114300" simplePos="0" relativeHeight="251658240" behindDoc="0" locked="0" layoutInCell="1" hidden="0" allowOverlap="1" wp14:anchorId="7B99E2E8" wp14:editId="59A2E274">
                <wp:simplePos x="0" y="0"/>
                <wp:positionH relativeFrom="column">
                  <wp:posOffset>12701</wp:posOffset>
                </wp:positionH>
                <wp:positionV relativeFrom="paragraph">
                  <wp:posOffset>50800</wp:posOffset>
                </wp:positionV>
                <wp:extent cx="5761355" cy="299625"/>
                <wp:effectExtent l="0" t="0" r="0" b="0"/>
                <wp:wrapSquare wrapText="bothSides" distT="0" distB="0" distL="114300" distR="114300"/>
                <wp:docPr id="18" name="Rectángulo 18"/>
                <wp:cNvGraphicFramePr/>
                <a:graphic xmlns:a="http://schemas.openxmlformats.org/drawingml/2006/main">
                  <a:graphicData uri="http://schemas.microsoft.com/office/word/2010/wordprocessingShape">
                    <wps:wsp>
                      <wps:cNvSpPr/>
                      <wps:spPr>
                        <a:xfrm>
                          <a:off x="2489135" y="3654000"/>
                          <a:ext cx="5713730" cy="252000"/>
                        </a:xfrm>
                        <a:prstGeom prst="rect">
                          <a:avLst/>
                        </a:prstGeom>
                        <a:solidFill>
                          <a:srgbClr val="CC0926"/>
                        </a:solidFill>
                        <a:ln>
                          <a:noFill/>
                        </a:ln>
                      </wps:spPr>
                      <wps:txbx>
                        <w:txbxContent>
                          <w:p w14:paraId="526E9845" w14:textId="2C25AB7A" w:rsidR="00A93141" w:rsidRDefault="007327B0">
                            <w:pPr>
                              <w:jc w:val="center"/>
                              <w:textDirection w:val="btLr"/>
                            </w:pPr>
                            <w:r>
                              <w:rPr>
                                <w:rFonts w:ascii="Arial Narrow" w:eastAsia="Arial Narrow" w:hAnsi="Arial Narrow" w:cs="Arial Narrow"/>
                                <w:color w:val="FFFFFF"/>
                              </w:rPr>
                              <w:t>PRENTSA OHARRA</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99E2E8" id="Rectángulo 18" o:spid="_x0000_s1026" style="position:absolute;left:0;text-align:left;margin-left:1pt;margin-top:4pt;width:453.65pt;height:2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" fillcolor="#cc0926" stroked="f">
                <v:textbox inset="2.53958mm,1.2694mm,2.53958mm,1.2694mm">
                  <w:txbxContent>
                    <w:p w14:paraId="526E9845" w14:textId="2C25AB7A" w:rsidR="00A93141" w:rsidRDefault="007327B0">
                      <w:pPr>
                        <w:jc w:val="center"/>
                        <w:textDirection w:val="btLr"/>
                      </w:pPr>
                      <w:r>
                        <w:rPr>
                          <w:rFonts w:ascii="Arial Narrow" w:eastAsia="Arial Narrow" w:hAnsi="Arial Narrow" w:cs="Arial Narrow"/>
                          <w:color w:val="FFFFFF"/>
                        </w:rPr>
                        <w:t>PRENTSA OHARRA</w:t>
                      </w:r>
                    </w:p>
                  </w:txbxContent>
                </v:textbox>
                <w10:wrap type="square"/>
              </v:rect>
            </w:pict>
          </mc:Fallback>
        </mc:AlternateContent>
      </w:r>
    </w:p>
    <w:p w14:paraId="1890D517" w14:textId="62386D4E" w:rsidR="007327B0" w:rsidRPr="005723CE" w:rsidRDefault="007327B0">
      <w:pPr>
        <w:jc w:val="both"/>
        <w:rPr>
          <w:rFonts w:ascii="Arial" w:eastAsia="Arial" w:hAnsi="Arial" w:cs="Arial"/>
          <w:b/>
          <w:sz w:val="28"/>
          <w:szCs w:val="28"/>
          <w:lang w:val="eu-ES"/>
        </w:rPr>
      </w:pPr>
      <w:r w:rsidRPr="005723CE">
        <w:rPr>
          <w:rFonts w:ascii="Arial" w:eastAsia="Arial" w:hAnsi="Arial" w:cs="Arial"/>
          <w:b/>
          <w:sz w:val="28"/>
          <w:szCs w:val="28"/>
          <w:lang w:val="eu-ES"/>
        </w:rPr>
        <w:t>Seriesland motorrak berotzen</w:t>
      </w:r>
      <w:r w:rsidR="001F5C37" w:rsidRPr="005723CE">
        <w:rPr>
          <w:rFonts w:ascii="Arial" w:eastAsia="Arial" w:hAnsi="Arial" w:cs="Arial"/>
          <w:b/>
          <w:sz w:val="28"/>
          <w:szCs w:val="28"/>
          <w:lang w:val="eu-ES"/>
        </w:rPr>
        <w:t xml:space="preserve"> hasiko da</w:t>
      </w:r>
      <w:r w:rsidRPr="005723CE">
        <w:rPr>
          <w:rFonts w:ascii="Arial" w:eastAsia="Arial" w:hAnsi="Arial" w:cs="Arial"/>
          <w:b/>
          <w:sz w:val="28"/>
          <w:szCs w:val="28"/>
          <w:lang w:val="eu-ES"/>
        </w:rPr>
        <w:t xml:space="preserve"> </w:t>
      </w:r>
      <w:r w:rsidR="001F5C37" w:rsidRPr="005723CE">
        <w:rPr>
          <w:rFonts w:ascii="Arial" w:eastAsia="Arial" w:hAnsi="Arial" w:cs="Arial"/>
          <w:b/>
          <w:sz w:val="28"/>
          <w:szCs w:val="28"/>
          <w:lang w:val="eu-ES"/>
        </w:rPr>
        <w:t xml:space="preserve">asteburu honetatik aurrera </w:t>
      </w:r>
      <w:r w:rsidRPr="005723CE">
        <w:rPr>
          <w:rFonts w:ascii="Arial" w:eastAsia="Arial" w:hAnsi="Arial" w:cs="Arial"/>
          <w:b/>
          <w:sz w:val="28"/>
          <w:szCs w:val="28"/>
          <w:lang w:val="eu-ES"/>
        </w:rPr>
        <w:t xml:space="preserve">Xpress lehiaketarekin, eta asteartean, hilak </w:t>
      </w:r>
      <w:bookmarkStart w:id="0" w:name="_GoBack"/>
      <w:bookmarkEnd w:id="0"/>
      <w:r w:rsidRPr="005723CE">
        <w:rPr>
          <w:rFonts w:ascii="Arial" w:eastAsia="Arial" w:hAnsi="Arial" w:cs="Arial"/>
          <w:b/>
          <w:sz w:val="28"/>
          <w:szCs w:val="28"/>
          <w:lang w:val="eu-ES"/>
        </w:rPr>
        <w:t>5, Bilborocken, podcastari eskaini</w:t>
      </w:r>
      <w:r w:rsidR="001F5C37" w:rsidRPr="005723CE">
        <w:rPr>
          <w:rFonts w:ascii="Arial" w:eastAsia="Arial" w:hAnsi="Arial" w:cs="Arial"/>
          <w:b/>
          <w:sz w:val="28"/>
          <w:szCs w:val="28"/>
          <w:lang w:val="eu-ES"/>
        </w:rPr>
        <w:t>ko zaion</w:t>
      </w:r>
      <w:r w:rsidRPr="005723CE">
        <w:rPr>
          <w:rFonts w:ascii="Arial" w:eastAsia="Arial" w:hAnsi="Arial" w:cs="Arial"/>
          <w:b/>
          <w:sz w:val="28"/>
          <w:szCs w:val="28"/>
          <w:lang w:val="eu-ES"/>
        </w:rPr>
        <w:t xml:space="preserve"> “Podcast Day” jardunaldiarekin, zuzeneko showekin eta José Antonio Gelado edo José A. Pérez Ledo bezalako adituen hitzaldiekin.</w:t>
      </w:r>
    </w:p>
    <w:p w14:paraId="32D99A24" w14:textId="77777777" w:rsidR="00A93141" w:rsidRPr="005723CE" w:rsidRDefault="00A93141">
      <w:pPr>
        <w:jc w:val="both"/>
        <w:rPr>
          <w:rFonts w:ascii="Arial" w:eastAsia="Arial" w:hAnsi="Arial" w:cs="Arial"/>
          <w:lang w:val="eu-ES"/>
        </w:rPr>
      </w:pPr>
    </w:p>
    <w:p w14:paraId="35A2CA35" w14:textId="4ACA4AB3" w:rsidR="007327B0" w:rsidRPr="005723CE" w:rsidRDefault="007327B0">
      <w:pPr>
        <w:numPr>
          <w:ilvl w:val="0"/>
          <w:numId w:val="1"/>
        </w:numPr>
        <w:pBdr>
          <w:top w:val="nil"/>
          <w:left w:val="nil"/>
          <w:bottom w:val="nil"/>
          <w:right w:val="nil"/>
          <w:between w:val="nil"/>
        </w:pBdr>
        <w:spacing w:after="120"/>
        <w:ind w:left="850" w:right="561" w:hanging="357"/>
        <w:jc w:val="both"/>
        <w:rPr>
          <w:rFonts w:ascii="Arial" w:eastAsia="Arial" w:hAnsi="Arial" w:cs="Arial"/>
          <w:color w:val="808080"/>
          <w:lang w:val="eu-ES"/>
        </w:rPr>
      </w:pPr>
      <w:r w:rsidRPr="005723CE">
        <w:rPr>
          <w:rFonts w:ascii="Arial" w:eastAsia="Arial" w:hAnsi="Arial" w:cs="Arial"/>
          <w:color w:val="808080"/>
          <w:lang w:val="eu-ES"/>
        </w:rPr>
        <w:t>Hamarkada baten ondoren hazten eta sendotzen ari den jaialdiak mundu osoko serie</w:t>
      </w:r>
      <w:r w:rsidR="001F5C37" w:rsidRPr="005723CE">
        <w:rPr>
          <w:rFonts w:ascii="Arial" w:eastAsia="Arial" w:hAnsi="Arial" w:cs="Arial"/>
          <w:color w:val="808080"/>
          <w:lang w:val="eu-ES"/>
        </w:rPr>
        <w:t>en zaleak</w:t>
      </w:r>
      <w:r w:rsidRPr="005723CE">
        <w:rPr>
          <w:rFonts w:ascii="Arial" w:eastAsia="Arial" w:hAnsi="Arial" w:cs="Arial"/>
          <w:color w:val="808080"/>
          <w:lang w:val="eu-ES"/>
        </w:rPr>
        <w:t xml:space="preserve"> bilduko ditu azaroaren 5etik 9ra, eta </w:t>
      </w:r>
      <w:r w:rsidRPr="005723CE">
        <w:rPr>
          <w:rFonts w:ascii="Arial" w:eastAsia="Arial" w:hAnsi="Arial" w:cs="Arial"/>
          <w:b/>
          <w:color w:val="808080"/>
          <w:lang w:val="eu-ES"/>
        </w:rPr>
        <w:t>Bilbok kultura eta sormen ‘hub’ gisa duen posizionamendua indartuko du</w:t>
      </w:r>
      <w:r w:rsidRPr="005723CE">
        <w:rPr>
          <w:rFonts w:ascii="Arial" w:eastAsia="Arial" w:hAnsi="Arial" w:cs="Arial"/>
          <w:color w:val="808080"/>
          <w:lang w:val="eu-ES"/>
        </w:rPr>
        <w:t>.</w:t>
      </w:r>
    </w:p>
    <w:p w14:paraId="1E0F4A60" w14:textId="460C5FA0" w:rsidR="00A93141" w:rsidRPr="005723CE" w:rsidRDefault="007327B0">
      <w:pPr>
        <w:numPr>
          <w:ilvl w:val="0"/>
          <w:numId w:val="1"/>
        </w:numPr>
        <w:pBdr>
          <w:top w:val="nil"/>
          <w:left w:val="nil"/>
          <w:bottom w:val="nil"/>
          <w:right w:val="nil"/>
          <w:between w:val="nil"/>
        </w:pBdr>
        <w:spacing w:after="120"/>
        <w:ind w:left="850" w:right="561" w:hanging="357"/>
        <w:jc w:val="both"/>
        <w:rPr>
          <w:rFonts w:ascii="Arial" w:eastAsia="Arial" w:hAnsi="Arial" w:cs="Arial"/>
          <w:color w:val="0000FF"/>
          <w:lang w:val="eu-ES"/>
        </w:rPr>
      </w:pPr>
      <w:r w:rsidRPr="005723CE">
        <w:rPr>
          <w:rFonts w:ascii="Arial" w:eastAsia="Arial" w:hAnsi="Arial" w:cs="Arial"/>
          <w:color w:val="808080"/>
          <w:lang w:val="eu-ES"/>
        </w:rPr>
        <w:t xml:space="preserve">Trailer ofiziala: </w:t>
      </w:r>
      <w:hyperlink r:id="rId9">
        <w:r w:rsidR="0005234F" w:rsidRPr="005723CE">
          <w:rPr>
            <w:rFonts w:ascii="Arial" w:eastAsia="Arial" w:hAnsi="Arial" w:cs="Arial"/>
            <w:color w:val="0000FF"/>
            <w:u w:val="single"/>
            <w:lang w:val="eu-ES"/>
          </w:rPr>
          <w:t>https://vimeo.com/1018386776?share=copy</w:t>
        </w:r>
      </w:hyperlink>
      <w:r w:rsidR="0005234F" w:rsidRPr="005723CE">
        <w:rPr>
          <w:rFonts w:ascii="Arial" w:eastAsia="Arial" w:hAnsi="Arial" w:cs="Arial"/>
          <w:color w:val="0000FF"/>
          <w:lang w:val="eu-ES"/>
        </w:rPr>
        <w:t xml:space="preserve"> </w:t>
      </w:r>
    </w:p>
    <w:p w14:paraId="4BA50709" w14:textId="77777777" w:rsidR="00A93141" w:rsidRPr="005723CE" w:rsidRDefault="00A93141">
      <w:pPr>
        <w:rPr>
          <w:rFonts w:ascii="Arial" w:eastAsia="Arial" w:hAnsi="Arial" w:cs="Arial"/>
          <w:lang w:val="eu-ES"/>
        </w:rPr>
      </w:pPr>
    </w:p>
    <w:p w14:paraId="00C5101D" w14:textId="4D5D7399" w:rsidR="00A93141" w:rsidRPr="005723CE" w:rsidRDefault="007327B0">
      <w:pPr>
        <w:jc w:val="both"/>
        <w:rPr>
          <w:rFonts w:ascii="Arial" w:eastAsia="Arial" w:hAnsi="Arial" w:cs="Arial"/>
          <w:sz w:val="22"/>
          <w:szCs w:val="22"/>
          <w:highlight w:val="yellow"/>
          <w:lang w:val="eu-ES"/>
        </w:rPr>
      </w:pPr>
      <w:bookmarkStart w:id="1" w:name="_heading=h.30j0zll" w:colFirst="0" w:colLast="0"/>
      <w:bookmarkEnd w:id="1"/>
      <w:r w:rsidRPr="005723CE">
        <w:rPr>
          <w:rFonts w:ascii="Arial" w:eastAsia="Arial" w:hAnsi="Arial" w:cs="Arial"/>
          <w:i/>
          <w:color w:val="CC0926"/>
          <w:sz w:val="22"/>
          <w:szCs w:val="22"/>
          <w:lang w:val="eu-ES"/>
        </w:rPr>
        <w:t>Bilbon, 2024ko urriaren 31n</w:t>
      </w:r>
      <w:r w:rsidR="0005234F" w:rsidRPr="005723CE">
        <w:rPr>
          <w:rFonts w:ascii="Arial" w:eastAsia="Arial" w:hAnsi="Arial" w:cs="Arial"/>
          <w:sz w:val="22"/>
          <w:szCs w:val="22"/>
          <w:highlight w:val="white"/>
          <w:lang w:val="eu-ES"/>
        </w:rPr>
        <w:t xml:space="preserve">. </w:t>
      </w:r>
      <w:r w:rsidR="00783979" w:rsidRPr="005723CE">
        <w:rPr>
          <w:rFonts w:ascii="Arial" w:eastAsia="Arial" w:hAnsi="Arial" w:cs="Arial"/>
          <w:sz w:val="22"/>
          <w:szCs w:val="22"/>
          <w:lang w:val="eu-ES"/>
        </w:rPr>
        <w:t xml:space="preserve">Bizkaiko Foru Aldundiak, BEAZek eta Bilboko Udalak Bilbao Ekintza udal-sozietatearen bitartez babesten duten </w:t>
      </w:r>
      <w:r w:rsidR="00783979" w:rsidRPr="005723CE">
        <w:rPr>
          <w:rFonts w:ascii="Arial" w:eastAsia="Arial" w:hAnsi="Arial" w:cs="Arial"/>
          <w:b/>
          <w:sz w:val="22"/>
          <w:szCs w:val="22"/>
          <w:lang w:val="eu-ES"/>
        </w:rPr>
        <w:t>Seriesland – Bilbao International Digital Festival</w:t>
      </w:r>
      <w:r w:rsidR="00783979" w:rsidRPr="005723CE">
        <w:rPr>
          <w:rFonts w:ascii="Arial" w:eastAsia="Arial" w:hAnsi="Arial" w:cs="Arial"/>
          <w:sz w:val="22"/>
          <w:szCs w:val="22"/>
          <w:lang w:val="eu-ES"/>
        </w:rPr>
        <w:t xml:space="preserve"> jaialdiaren hamargarren edizioak 20 herrialdetako ehun proiektu digital baino gehiago erakutsiko ditu azaroaren 5etik 9ra. Proiektu horiek, sei sailetan banatuta, hogeita hamar sari jasotzeko aukera emango dute, horien artean garrantzitsuenak </w:t>
      </w:r>
      <w:r w:rsidR="00783979" w:rsidRPr="005723CE">
        <w:rPr>
          <w:rFonts w:ascii="Arial" w:eastAsia="Arial" w:hAnsi="Arial" w:cs="Arial"/>
          <w:i/>
          <w:sz w:val="22"/>
          <w:szCs w:val="22"/>
          <w:lang w:val="eu-ES"/>
        </w:rPr>
        <w:t xml:space="preserve">Showrunner </w:t>
      </w:r>
      <w:r w:rsidR="00783979" w:rsidRPr="005723CE">
        <w:rPr>
          <w:rFonts w:ascii="Arial" w:eastAsia="Arial" w:hAnsi="Arial" w:cs="Arial"/>
          <w:sz w:val="22"/>
          <w:szCs w:val="22"/>
          <w:lang w:val="eu-ES"/>
        </w:rPr>
        <w:t>Onena eta Euskal Serierik Onena.</w:t>
      </w:r>
    </w:p>
    <w:p w14:paraId="1929F69E" w14:textId="77777777" w:rsidR="00783979" w:rsidRPr="005723CE" w:rsidRDefault="00783979">
      <w:pPr>
        <w:jc w:val="both"/>
        <w:rPr>
          <w:rFonts w:ascii="Arial" w:eastAsia="Arial" w:hAnsi="Arial" w:cs="Arial"/>
          <w:sz w:val="22"/>
          <w:szCs w:val="22"/>
          <w:highlight w:val="white"/>
          <w:lang w:val="eu-ES"/>
        </w:rPr>
      </w:pPr>
    </w:p>
    <w:p w14:paraId="0383B012" w14:textId="26F5172D" w:rsidR="007327B0" w:rsidRPr="005723CE" w:rsidRDefault="007327B0">
      <w:pPr>
        <w:jc w:val="both"/>
        <w:rPr>
          <w:rFonts w:ascii="Arial" w:eastAsia="Arial" w:hAnsi="Arial" w:cs="Arial"/>
          <w:sz w:val="22"/>
          <w:szCs w:val="22"/>
          <w:lang w:val="eu-ES"/>
        </w:rPr>
      </w:pPr>
      <w:r w:rsidRPr="005723CE">
        <w:rPr>
          <w:rFonts w:ascii="Arial" w:eastAsia="Arial" w:hAnsi="Arial" w:cs="Arial"/>
          <w:sz w:val="22"/>
          <w:szCs w:val="22"/>
          <w:lang w:val="eu-ES"/>
        </w:rPr>
        <w:t xml:space="preserve">Jaialdiaren aurreko beroketa gisa, webserieen trailerren </w:t>
      </w:r>
      <w:r w:rsidRPr="005723CE">
        <w:rPr>
          <w:rFonts w:ascii="Arial" w:eastAsia="Arial" w:hAnsi="Arial" w:cs="Arial"/>
          <w:b/>
          <w:sz w:val="22"/>
          <w:szCs w:val="22"/>
          <w:lang w:val="eu-ES"/>
        </w:rPr>
        <w:t>Xpress lehiaketaren</w:t>
      </w:r>
      <w:r w:rsidRPr="005723CE">
        <w:rPr>
          <w:rFonts w:ascii="Arial" w:eastAsia="Arial" w:hAnsi="Arial" w:cs="Arial"/>
          <w:sz w:val="22"/>
          <w:szCs w:val="22"/>
          <w:lang w:val="eu-ES"/>
        </w:rPr>
        <w:t xml:space="preserve"> </w:t>
      </w:r>
      <w:r w:rsidR="001F5C37" w:rsidRPr="005723CE">
        <w:rPr>
          <w:rFonts w:ascii="Arial" w:eastAsia="Arial" w:hAnsi="Arial" w:cs="Arial"/>
          <w:sz w:val="22"/>
          <w:szCs w:val="22"/>
          <w:lang w:val="eu-ES"/>
        </w:rPr>
        <w:t xml:space="preserve">beste </w:t>
      </w:r>
      <w:r w:rsidRPr="005723CE">
        <w:rPr>
          <w:rFonts w:ascii="Arial" w:eastAsia="Arial" w:hAnsi="Arial" w:cs="Arial"/>
          <w:sz w:val="22"/>
          <w:szCs w:val="22"/>
          <w:lang w:val="eu-ES"/>
        </w:rPr>
        <w:t>edizio bat deitu da</w:t>
      </w:r>
      <w:r w:rsidR="001F5C37" w:rsidRPr="005723CE">
        <w:rPr>
          <w:rFonts w:ascii="Arial" w:eastAsia="Arial" w:hAnsi="Arial" w:cs="Arial"/>
          <w:sz w:val="22"/>
          <w:szCs w:val="22"/>
          <w:lang w:val="eu-ES"/>
        </w:rPr>
        <w:t>.</w:t>
      </w:r>
      <w:r w:rsidRPr="005723CE">
        <w:rPr>
          <w:rFonts w:ascii="Arial" w:eastAsia="Arial" w:hAnsi="Arial" w:cs="Arial"/>
          <w:sz w:val="22"/>
          <w:szCs w:val="22"/>
          <w:lang w:val="eu-ES"/>
        </w:rPr>
        <w:t xml:space="preserve"> </w:t>
      </w:r>
      <w:r w:rsidR="001F5C37" w:rsidRPr="005723CE">
        <w:rPr>
          <w:rFonts w:ascii="Arial" w:eastAsia="Arial" w:hAnsi="Arial" w:cs="Arial"/>
          <w:sz w:val="22"/>
          <w:szCs w:val="22"/>
          <w:lang w:val="eu-ES"/>
        </w:rPr>
        <w:t>B</w:t>
      </w:r>
      <w:r w:rsidRPr="005723CE">
        <w:rPr>
          <w:rFonts w:ascii="Arial" w:eastAsia="Arial" w:hAnsi="Arial" w:cs="Arial"/>
          <w:sz w:val="22"/>
          <w:szCs w:val="22"/>
          <w:lang w:val="eu-ES"/>
        </w:rPr>
        <w:t>ertan zinema zaleek eta ikasleek trailer lan bat amaitu behar</w:t>
      </w:r>
      <w:r w:rsidR="001F5C37" w:rsidRPr="005723CE">
        <w:rPr>
          <w:rFonts w:ascii="Arial" w:eastAsia="Arial" w:hAnsi="Arial" w:cs="Arial"/>
          <w:sz w:val="22"/>
          <w:szCs w:val="22"/>
          <w:lang w:val="eu-ES"/>
        </w:rPr>
        <w:t>ko</w:t>
      </w:r>
      <w:r w:rsidRPr="005723CE">
        <w:rPr>
          <w:rFonts w:ascii="Arial" w:eastAsia="Arial" w:hAnsi="Arial" w:cs="Arial"/>
          <w:sz w:val="22"/>
          <w:szCs w:val="22"/>
          <w:lang w:val="eu-ES"/>
        </w:rPr>
        <w:t xml:space="preserve"> dute</w:t>
      </w:r>
      <w:r w:rsidR="001F5C37" w:rsidRPr="005723CE">
        <w:rPr>
          <w:rFonts w:ascii="Arial" w:eastAsia="Arial" w:hAnsi="Arial" w:cs="Arial"/>
          <w:sz w:val="22"/>
          <w:szCs w:val="22"/>
          <w:lang w:val="eu-ES"/>
        </w:rPr>
        <w:t xml:space="preserve"> 72 ordu baino gutxiagoan</w:t>
      </w:r>
      <w:r w:rsidRPr="005723CE">
        <w:rPr>
          <w:rFonts w:ascii="Arial" w:eastAsia="Arial" w:hAnsi="Arial" w:cs="Arial"/>
          <w:sz w:val="22"/>
          <w:szCs w:val="22"/>
          <w:lang w:val="eu-ES"/>
        </w:rPr>
        <w:t>. Laboral Kutxaren laguntza duen ekimen</w:t>
      </w:r>
      <w:r w:rsidR="001F5C37" w:rsidRPr="005723CE">
        <w:rPr>
          <w:rFonts w:ascii="Arial" w:eastAsia="Arial" w:hAnsi="Arial" w:cs="Arial"/>
          <w:sz w:val="22"/>
          <w:szCs w:val="22"/>
          <w:lang w:val="eu-ES"/>
        </w:rPr>
        <w:t>a</w:t>
      </w:r>
      <w:r w:rsidRPr="005723CE">
        <w:rPr>
          <w:rFonts w:ascii="Arial" w:eastAsia="Arial" w:hAnsi="Arial" w:cs="Arial"/>
          <w:sz w:val="22"/>
          <w:szCs w:val="22"/>
          <w:lang w:val="eu-ES"/>
        </w:rPr>
        <w:t xml:space="preserve">k </w:t>
      </w:r>
      <w:r w:rsidRPr="005723CE">
        <w:rPr>
          <w:rFonts w:ascii="Arial" w:eastAsia="Arial" w:hAnsi="Arial" w:cs="Arial"/>
          <w:b/>
          <w:sz w:val="22"/>
          <w:szCs w:val="22"/>
          <w:lang w:val="eu-ES"/>
        </w:rPr>
        <w:t>1.200 euro banatuko ditu saritan</w:t>
      </w:r>
      <w:r w:rsidRPr="005723CE">
        <w:rPr>
          <w:rFonts w:ascii="Arial" w:eastAsia="Arial" w:hAnsi="Arial" w:cs="Arial"/>
          <w:sz w:val="22"/>
          <w:szCs w:val="22"/>
          <w:lang w:val="eu-ES"/>
        </w:rPr>
        <w:t xml:space="preserve">, eta sortzaile </w:t>
      </w:r>
      <w:r w:rsidR="001F5C37" w:rsidRPr="005723CE">
        <w:rPr>
          <w:rFonts w:ascii="Arial" w:eastAsia="Arial" w:hAnsi="Arial" w:cs="Arial"/>
          <w:sz w:val="22"/>
          <w:szCs w:val="22"/>
          <w:lang w:val="eu-ES"/>
        </w:rPr>
        <w:t>hasiberrien</w:t>
      </w:r>
      <w:r w:rsidRPr="005723CE">
        <w:rPr>
          <w:rFonts w:ascii="Arial" w:eastAsia="Arial" w:hAnsi="Arial" w:cs="Arial"/>
          <w:sz w:val="22"/>
          <w:szCs w:val="22"/>
          <w:lang w:val="eu-ES"/>
        </w:rPr>
        <w:t xml:space="preserve"> lana babesteko jaialdiaren beste ekimen bat da. Sari banaketa asteazkenean, hilak 6, izango da Bilborocken, sorkuntza</w:t>
      </w:r>
      <w:r w:rsidR="001F5C37" w:rsidRPr="005723CE">
        <w:rPr>
          <w:rFonts w:ascii="Arial" w:eastAsia="Arial" w:hAnsi="Arial" w:cs="Arial"/>
          <w:sz w:val="22"/>
          <w:szCs w:val="22"/>
          <w:lang w:val="eu-ES"/>
        </w:rPr>
        <w:t>ren</w:t>
      </w:r>
      <w:r w:rsidRPr="005723CE">
        <w:rPr>
          <w:rFonts w:ascii="Arial" w:eastAsia="Arial" w:hAnsi="Arial" w:cs="Arial"/>
          <w:sz w:val="22"/>
          <w:szCs w:val="22"/>
          <w:lang w:val="eu-ES"/>
        </w:rPr>
        <w:t xml:space="preserve"> euskal ekosistemari eskainitako saioan.</w:t>
      </w:r>
    </w:p>
    <w:p w14:paraId="7D542A7F" w14:textId="77777777" w:rsidR="00A93141" w:rsidRPr="005723CE" w:rsidRDefault="00A93141">
      <w:pPr>
        <w:jc w:val="both"/>
        <w:rPr>
          <w:rFonts w:ascii="Arial" w:eastAsia="Arial" w:hAnsi="Arial" w:cs="Arial"/>
          <w:sz w:val="22"/>
          <w:szCs w:val="22"/>
          <w:highlight w:val="white"/>
          <w:lang w:val="eu-ES"/>
        </w:rPr>
      </w:pPr>
    </w:p>
    <w:p w14:paraId="0F070B38" w14:textId="5A711E5D" w:rsidR="007327B0" w:rsidRPr="005723CE" w:rsidRDefault="007327B0">
      <w:pPr>
        <w:jc w:val="both"/>
        <w:rPr>
          <w:rFonts w:ascii="Arial" w:eastAsia="Arial" w:hAnsi="Arial" w:cs="Arial"/>
          <w:sz w:val="22"/>
          <w:szCs w:val="22"/>
          <w:highlight w:val="white"/>
          <w:lang w:val="eu-ES"/>
        </w:rPr>
      </w:pPr>
      <w:r w:rsidRPr="005723CE">
        <w:rPr>
          <w:rFonts w:ascii="Arial" w:eastAsia="Arial" w:hAnsi="Arial" w:cs="Arial"/>
          <w:sz w:val="22"/>
          <w:szCs w:val="22"/>
          <w:lang w:val="eu-ES"/>
        </w:rPr>
        <w:t xml:space="preserve">Bestalde, jaialdiaren aurrerapen gisa, </w:t>
      </w:r>
      <w:r w:rsidRPr="005723CE">
        <w:rPr>
          <w:rFonts w:ascii="Arial" w:eastAsia="Arial" w:hAnsi="Arial" w:cs="Arial"/>
          <w:sz w:val="22"/>
          <w:szCs w:val="22"/>
          <w:u w:val="single"/>
          <w:lang w:val="eu-ES"/>
        </w:rPr>
        <w:t>azaroaren 5eko</w:t>
      </w:r>
      <w:r w:rsidRPr="005723CE">
        <w:rPr>
          <w:rFonts w:ascii="Arial" w:eastAsia="Arial" w:hAnsi="Arial" w:cs="Arial"/>
          <w:sz w:val="22"/>
          <w:szCs w:val="22"/>
          <w:lang w:val="eu-ES"/>
        </w:rPr>
        <w:t xml:space="preserve"> arratsalderako podcastingari buruzko saio bat programatu da. </w:t>
      </w:r>
      <w:r w:rsidRPr="005723CE">
        <w:rPr>
          <w:rFonts w:ascii="Arial" w:eastAsia="Arial" w:hAnsi="Arial" w:cs="Arial"/>
          <w:b/>
          <w:sz w:val="22"/>
          <w:szCs w:val="22"/>
          <w:lang w:val="eu-ES"/>
        </w:rPr>
        <w:t>“Podcast Day”</w:t>
      </w:r>
      <w:r w:rsidRPr="005723CE">
        <w:rPr>
          <w:rFonts w:ascii="Arial" w:eastAsia="Arial" w:hAnsi="Arial" w:cs="Arial"/>
          <w:sz w:val="22"/>
          <w:szCs w:val="22"/>
          <w:lang w:val="eu-ES"/>
        </w:rPr>
        <w:t xml:space="preserve"> jardunaldiak Kultura Ministerioaren laguntza izango du, eta audioaren eta fikziozko idazketaren munduko erreferenteak bilduko ditu, besteak beste, </w:t>
      </w:r>
      <w:r w:rsidRPr="005723CE">
        <w:rPr>
          <w:rFonts w:ascii="Arial" w:eastAsia="Arial" w:hAnsi="Arial" w:cs="Arial"/>
          <w:b/>
          <w:sz w:val="22"/>
          <w:szCs w:val="22"/>
          <w:lang w:val="eu-ES"/>
        </w:rPr>
        <w:t>José Antonio Gelado</w:t>
      </w:r>
      <w:r w:rsidRPr="005723CE">
        <w:rPr>
          <w:rFonts w:ascii="Arial" w:eastAsia="Arial" w:hAnsi="Arial" w:cs="Arial"/>
          <w:sz w:val="22"/>
          <w:szCs w:val="22"/>
          <w:lang w:val="eu-ES"/>
        </w:rPr>
        <w:t xml:space="preserve"> </w:t>
      </w:r>
      <w:r w:rsidR="004F3CCF" w:rsidRPr="005723CE">
        <w:rPr>
          <w:rFonts w:ascii="Arial" w:eastAsia="Arial" w:hAnsi="Arial" w:cs="Arial"/>
          <w:sz w:val="22"/>
          <w:szCs w:val="22"/>
          <w:lang w:val="eu-ES"/>
        </w:rPr>
        <w:t>podcast-ean espezialista eta aitzindaria</w:t>
      </w:r>
      <w:r w:rsidRPr="005723CE">
        <w:rPr>
          <w:rFonts w:ascii="Arial" w:eastAsia="Arial" w:hAnsi="Arial" w:cs="Arial"/>
          <w:sz w:val="22"/>
          <w:szCs w:val="22"/>
          <w:lang w:val="eu-ES"/>
        </w:rPr>
        <w:t xml:space="preserve">, </w:t>
      </w:r>
      <w:r w:rsidRPr="005723CE">
        <w:rPr>
          <w:rFonts w:ascii="Arial" w:eastAsia="Arial" w:hAnsi="Arial" w:cs="Arial"/>
          <w:b/>
          <w:sz w:val="22"/>
          <w:szCs w:val="22"/>
          <w:lang w:val="eu-ES"/>
        </w:rPr>
        <w:t>José A. Pérez Ledo</w:t>
      </w:r>
      <w:r w:rsidRPr="005723CE">
        <w:rPr>
          <w:rFonts w:ascii="Arial" w:eastAsia="Arial" w:hAnsi="Arial" w:cs="Arial"/>
          <w:sz w:val="22"/>
          <w:szCs w:val="22"/>
          <w:lang w:val="eu-ES"/>
        </w:rPr>
        <w:t xml:space="preserve"> gidoilaria (Caminantes / Órbita Laika), Beatriz Celaya editorea, Henar León ikertzailea eta Ulu media enpresa. </w:t>
      </w:r>
      <w:r w:rsidR="004F3CCF" w:rsidRPr="005723CE">
        <w:rPr>
          <w:rFonts w:ascii="Arial" w:eastAsia="Arial" w:hAnsi="Arial" w:cs="Arial"/>
          <w:sz w:val="22"/>
          <w:szCs w:val="22"/>
          <w:lang w:val="eu-ES"/>
        </w:rPr>
        <w:t>Alderdi profesional eta prestakuntzakoaz gain, Bilborockeko ikus-entzuleen aurrean zuzenean egin</w:t>
      </w:r>
      <w:r w:rsidR="00925EA5" w:rsidRPr="005723CE">
        <w:rPr>
          <w:rFonts w:ascii="Arial" w:eastAsia="Arial" w:hAnsi="Arial" w:cs="Arial"/>
          <w:sz w:val="22"/>
          <w:szCs w:val="22"/>
          <w:lang w:val="eu-ES"/>
        </w:rPr>
        <w:t xml:space="preserve"> eta grabatuko diren</w:t>
      </w:r>
      <w:r w:rsidR="004F3CCF" w:rsidRPr="005723CE">
        <w:rPr>
          <w:rFonts w:ascii="Arial" w:eastAsia="Arial" w:hAnsi="Arial" w:cs="Arial"/>
          <w:sz w:val="22"/>
          <w:szCs w:val="22"/>
          <w:lang w:val="eu-ES"/>
        </w:rPr>
        <w:t xml:space="preserve"> diren podcast-ak ere izango dira</w:t>
      </w:r>
      <w:r w:rsidRPr="005723CE">
        <w:rPr>
          <w:rFonts w:ascii="Arial" w:eastAsia="Arial" w:hAnsi="Arial" w:cs="Arial"/>
          <w:sz w:val="22"/>
          <w:szCs w:val="22"/>
          <w:lang w:val="eu-ES"/>
        </w:rPr>
        <w:t xml:space="preserve">. Hori da Paula Martin kazetari eta antropologoaren </w:t>
      </w:r>
      <w:r w:rsidR="005723CE">
        <w:rPr>
          <w:rFonts w:ascii="Arial" w:eastAsia="Arial" w:hAnsi="Arial" w:cs="Arial"/>
          <w:sz w:val="22"/>
          <w:szCs w:val="22"/>
          <w:highlight w:val="white"/>
        </w:rPr>
        <w:t xml:space="preserve">¿Cómo hemos llegado hasta aquí? </w:t>
      </w:r>
      <w:r w:rsidRPr="005723CE">
        <w:rPr>
          <w:rFonts w:ascii="Arial" w:eastAsia="Arial" w:hAnsi="Arial" w:cs="Arial"/>
          <w:sz w:val="22"/>
          <w:szCs w:val="22"/>
          <w:lang w:val="eu-ES"/>
        </w:rPr>
        <w:t xml:space="preserve">podcast-aren edo </w:t>
      </w:r>
      <w:r w:rsidR="005723CE">
        <w:rPr>
          <w:rFonts w:ascii="Arial" w:eastAsia="Arial" w:hAnsi="Arial" w:cs="Arial"/>
          <w:sz w:val="22"/>
          <w:szCs w:val="22"/>
          <w:highlight w:val="white"/>
        </w:rPr>
        <w:t>“Qué demonios pasa”</w:t>
      </w:r>
      <w:r w:rsidR="005723CE">
        <w:rPr>
          <w:rFonts w:ascii="Arial" w:eastAsia="Arial" w:hAnsi="Arial" w:cs="Arial"/>
          <w:sz w:val="22"/>
          <w:szCs w:val="22"/>
        </w:rPr>
        <w:t xml:space="preserve"> </w:t>
      </w:r>
      <w:r w:rsidRPr="005723CE">
        <w:rPr>
          <w:rFonts w:ascii="Arial" w:eastAsia="Arial" w:hAnsi="Arial" w:cs="Arial"/>
          <w:sz w:val="22"/>
          <w:szCs w:val="22"/>
          <w:lang w:val="eu-ES"/>
        </w:rPr>
        <w:t>tokiko podcast-aren</w:t>
      </w:r>
      <w:r w:rsidR="004F3CCF" w:rsidRPr="005723CE">
        <w:rPr>
          <w:rFonts w:ascii="Arial" w:eastAsia="Arial" w:hAnsi="Arial" w:cs="Arial"/>
          <w:sz w:val="22"/>
          <w:szCs w:val="22"/>
          <w:lang w:val="eu-ES"/>
        </w:rPr>
        <w:t xml:space="preserve"> kasua</w:t>
      </w:r>
      <w:r w:rsidRPr="005723CE">
        <w:rPr>
          <w:rFonts w:ascii="Arial" w:eastAsia="Arial" w:hAnsi="Arial" w:cs="Arial"/>
          <w:sz w:val="22"/>
          <w:szCs w:val="22"/>
          <w:lang w:val="eu-ES"/>
        </w:rPr>
        <w:t>.</w:t>
      </w:r>
      <w:r w:rsidRPr="005723CE">
        <w:rPr>
          <w:rFonts w:ascii="Arial" w:eastAsia="Arial" w:hAnsi="Arial" w:cs="Arial"/>
          <w:sz w:val="22"/>
          <w:szCs w:val="22"/>
          <w:highlight w:val="white"/>
          <w:lang w:val="eu-ES"/>
        </w:rPr>
        <w:t xml:space="preserve"> </w:t>
      </w:r>
    </w:p>
    <w:p w14:paraId="1516C37F" w14:textId="77777777" w:rsidR="00A93141" w:rsidRPr="005723CE" w:rsidRDefault="00A93141">
      <w:pPr>
        <w:jc w:val="both"/>
        <w:rPr>
          <w:rFonts w:ascii="Arial" w:eastAsia="Arial" w:hAnsi="Arial" w:cs="Arial"/>
          <w:sz w:val="22"/>
          <w:szCs w:val="22"/>
          <w:highlight w:val="white"/>
          <w:lang w:val="eu-ES"/>
        </w:rPr>
      </w:pPr>
    </w:p>
    <w:p w14:paraId="065BF1B5" w14:textId="0A9BC24F" w:rsidR="007327B0" w:rsidRPr="005723CE" w:rsidRDefault="007327B0">
      <w:pPr>
        <w:jc w:val="both"/>
        <w:rPr>
          <w:rFonts w:ascii="Arial" w:eastAsia="Arial" w:hAnsi="Arial" w:cs="Arial"/>
          <w:sz w:val="22"/>
          <w:szCs w:val="22"/>
          <w:highlight w:val="white"/>
          <w:lang w:val="eu-ES"/>
        </w:rPr>
      </w:pPr>
      <w:r w:rsidRPr="005723CE">
        <w:rPr>
          <w:rFonts w:ascii="Arial" w:eastAsia="Arial" w:hAnsi="Arial" w:cs="Arial"/>
          <w:sz w:val="22"/>
          <w:szCs w:val="22"/>
          <w:lang w:val="eu-ES"/>
        </w:rPr>
        <w:t>Aurkezpenen, mahai-inguruen, hitzaldi espezializatuen eta zuzeneko podcasten bidez,</w:t>
      </w:r>
      <w:r w:rsidR="004F3CCF" w:rsidRPr="005723CE">
        <w:rPr>
          <w:rFonts w:ascii="Arial" w:eastAsia="Arial" w:hAnsi="Arial" w:cs="Arial"/>
          <w:sz w:val="22"/>
          <w:szCs w:val="22"/>
          <w:highlight w:val="white"/>
          <w:lang w:val="eu-ES"/>
        </w:rPr>
        <w:t xml:space="preserve"> “</w:t>
      </w:r>
      <w:r w:rsidR="004F3CCF" w:rsidRPr="005723CE">
        <w:rPr>
          <w:rFonts w:ascii="Arial" w:eastAsia="Arial" w:hAnsi="Arial" w:cs="Arial"/>
          <w:b/>
          <w:sz w:val="22"/>
          <w:szCs w:val="22"/>
          <w:highlight w:val="white"/>
          <w:lang w:val="eu-ES"/>
        </w:rPr>
        <w:t>Podcast Day”</w:t>
      </w:r>
      <w:r w:rsidR="004F3CCF" w:rsidRPr="005723CE">
        <w:rPr>
          <w:rFonts w:ascii="Arial" w:eastAsia="Arial" w:hAnsi="Arial" w:cs="Arial"/>
          <w:sz w:val="22"/>
          <w:szCs w:val="22"/>
          <w:highlight w:val="white"/>
          <w:lang w:val="eu-ES"/>
        </w:rPr>
        <w:t xml:space="preserve"> </w:t>
      </w:r>
      <w:r w:rsidR="004F3CCF" w:rsidRPr="005723CE">
        <w:rPr>
          <w:rFonts w:ascii="Arial" w:eastAsia="Arial" w:hAnsi="Arial" w:cs="Arial"/>
          <w:sz w:val="22"/>
          <w:szCs w:val="22"/>
          <w:lang w:val="eu-ES"/>
        </w:rPr>
        <w:t>jardunaldiak</w:t>
      </w:r>
      <w:r w:rsidRPr="005723CE">
        <w:rPr>
          <w:rFonts w:ascii="Arial" w:eastAsia="Arial" w:hAnsi="Arial" w:cs="Arial"/>
          <w:sz w:val="22"/>
          <w:szCs w:val="22"/>
          <w:lang w:val="eu-ES"/>
        </w:rPr>
        <w:t xml:space="preserve"> podcasting</w:t>
      </w:r>
      <w:r w:rsidR="004F3CCF" w:rsidRPr="005723CE">
        <w:rPr>
          <w:rFonts w:ascii="Arial" w:eastAsia="Arial" w:hAnsi="Arial" w:cs="Arial"/>
          <w:sz w:val="22"/>
          <w:szCs w:val="22"/>
          <w:lang w:val="eu-ES"/>
        </w:rPr>
        <w:t>-</w:t>
      </w:r>
      <w:r w:rsidRPr="005723CE">
        <w:rPr>
          <w:rFonts w:ascii="Arial" w:eastAsia="Arial" w:hAnsi="Arial" w:cs="Arial"/>
          <w:sz w:val="22"/>
          <w:szCs w:val="22"/>
          <w:lang w:val="eu-ES"/>
        </w:rPr>
        <w:t xml:space="preserve">aren industriaren aniztasuna eta etengabeko garapena sustatzen du. Gainera, prestakuntza eta ezagutzen eta esperientzien trukea sustatzen du, parte-hartzaileei euren horizonteak zabaltzeko eta euren programekin audientzia globaletara iristeko aukera emanez. Ekitaldi hau funtsezko katalizatzailea da </w:t>
      </w:r>
      <w:r w:rsidRPr="005723CE">
        <w:rPr>
          <w:rFonts w:ascii="Arial" w:eastAsia="Arial" w:hAnsi="Arial" w:cs="Arial"/>
          <w:sz w:val="22"/>
          <w:szCs w:val="22"/>
          <w:lang w:val="eu-ES"/>
        </w:rPr>
        <w:lastRenderedPageBreak/>
        <w:t>podcast</w:t>
      </w:r>
      <w:r w:rsidR="004F3CCF" w:rsidRPr="005723CE">
        <w:rPr>
          <w:rFonts w:ascii="Arial" w:eastAsia="Arial" w:hAnsi="Arial" w:cs="Arial"/>
          <w:sz w:val="22"/>
          <w:szCs w:val="22"/>
          <w:lang w:val="eu-ES"/>
        </w:rPr>
        <w:t>-</w:t>
      </w:r>
      <w:r w:rsidRPr="005723CE">
        <w:rPr>
          <w:rFonts w:ascii="Arial" w:eastAsia="Arial" w:hAnsi="Arial" w:cs="Arial"/>
          <w:sz w:val="22"/>
          <w:szCs w:val="22"/>
          <w:lang w:val="eu-ES"/>
        </w:rPr>
        <w:t>ek nazioartean duten eragina indartzeko eta hedatzeko. Saioa 17:00etan hasiko da Bilborocken eta sarrera librea izango da.</w:t>
      </w:r>
    </w:p>
    <w:p w14:paraId="08262179" w14:textId="77777777" w:rsidR="00A93141" w:rsidRPr="005723CE" w:rsidRDefault="00A93141">
      <w:pPr>
        <w:jc w:val="both"/>
        <w:rPr>
          <w:rFonts w:ascii="Arial" w:eastAsia="Arial" w:hAnsi="Arial" w:cs="Arial"/>
          <w:sz w:val="22"/>
          <w:szCs w:val="22"/>
          <w:lang w:val="eu-ES"/>
        </w:rPr>
      </w:pPr>
    </w:p>
    <w:p w14:paraId="2350FECC" w14:textId="77777777" w:rsidR="00AB2810" w:rsidRPr="005723CE" w:rsidRDefault="00AB2810" w:rsidP="00AB2810">
      <w:pPr>
        <w:jc w:val="both"/>
        <w:rPr>
          <w:rFonts w:ascii="Arial" w:eastAsia="Arial" w:hAnsi="Arial" w:cs="Arial"/>
          <w:sz w:val="22"/>
          <w:szCs w:val="22"/>
          <w:lang w:val="eu-ES"/>
        </w:rPr>
      </w:pPr>
      <w:r w:rsidRPr="005723CE">
        <w:rPr>
          <w:rFonts w:ascii="Arial" w:eastAsia="Arial" w:hAnsi="Arial" w:cs="Arial"/>
          <w:sz w:val="22"/>
          <w:szCs w:val="22"/>
          <w:lang w:val="eu-ES"/>
        </w:rPr>
        <w:t xml:space="preserve">Serieslandek ekitaldiz betetako programazioa eskainiko du. Alde batetik, doako jarduerak, jendearentzat irekita egongo diren proiekzioak eta hitzaldiak egileekin, eta, bestetik, topaketa profesionalak, pitching-a, speedmeeting-ak eta sormen-sektoreetan teknologia eta AA sartzeari buruzko foro bat barne. Ohi bezala, proiekzio gehienak Bilborocken izango dira, eta amaiera Guggenheim Bilbao Museoan, azaroaren 8an. Hamarkada baten ondoren hazten eta sendotzen ari den jaialdiak ospakizun paregabea izango dela agindu du, serieen mundu osoko jarraitzaileak erakarriz eta </w:t>
      </w:r>
      <w:r w:rsidRPr="005723CE">
        <w:rPr>
          <w:rFonts w:ascii="Arial" w:eastAsia="Arial" w:hAnsi="Arial" w:cs="Arial"/>
          <w:b/>
          <w:sz w:val="22"/>
          <w:szCs w:val="22"/>
          <w:lang w:val="eu-ES"/>
        </w:rPr>
        <w:t>Bilbo kultura eta sormen ‘hub’ gisa posizionatzea indartuz</w:t>
      </w:r>
      <w:r w:rsidRPr="005723CE">
        <w:rPr>
          <w:rFonts w:ascii="Arial" w:eastAsia="Arial" w:hAnsi="Arial" w:cs="Arial"/>
          <w:sz w:val="22"/>
          <w:szCs w:val="22"/>
          <w:lang w:val="eu-ES"/>
        </w:rPr>
        <w:t>.</w:t>
      </w:r>
    </w:p>
    <w:p w14:paraId="366C44C7" w14:textId="77777777" w:rsidR="00A93141" w:rsidRPr="005723CE" w:rsidRDefault="00A93141">
      <w:pPr>
        <w:jc w:val="both"/>
        <w:rPr>
          <w:rFonts w:ascii="Arial" w:eastAsia="Arial" w:hAnsi="Arial" w:cs="Arial"/>
          <w:sz w:val="22"/>
          <w:szCs w:val="22"/>
          <w:lang w:val="eu-ES"/>
        </w:rPr>
      </w:pPr>
    </w:p>
    <w:p w14:paraId="220C82F7" w14:textId="77777777" w:rsidR="00AB2810" w:rsidRPr="00B44581" w:rsidRDefault="00AB2810" w:rsidP="00AB2810">
      <w:pPr>
        <w:jc w:val="both"/>
        <w:rPr>
          <w:rFonts w:ascii="Arial" w:eastAsia="Arial" w:hAnsi="Arial" w:cs="Arial"/>
          <w:sz w:val="22"/>
          <w:szCs w:val="22"/>
          <w:u w:val="single"/>
          <w:lang w:val="eu-ES"/>
        </w:rPr>
      </w:pPr>
      <w:bookmarkStart w:id="2" w:name="_heading=h.1fob9te" w:colFirst="0" w:colLast="0"/>
      <w:bookmarkEnd w:id="2"/>
      <w:r w:rsidRPr="00B44581">
        <w:rPr>
          <w:rFonts w:ascii="Arial" w:eastAsia="Arial" w:hAnsi="Arial" w:cs="Arial"/>
          <w:sz w:val="22"/>
          <w:szCs w:val="22"/>
          <w:u w:val="single"/>
          <w:lang w:val="eu-ES"/>
        </w:rPr>
        <w:t>EUSKAL ATALA</w:t>
      </w:r>
    </w:p>
    <w:p w14:paraId="55090B81" w14:textId="77777777" w:rsidR="00AB2810" w:rsidRPr="005723CE" w:rsidRDefault="00AB2810" w:rsidP="00AB2810">
      <w:pPr>
        <w:jc w:val="both"/>
        <w:rPr>
          <w:rFonts w:ascii="Arial" w:eastAsia="Arial" w:hAnsi="Arial" w:cs="Arial"/>
          <w:sz w:val="22"/>
          <w:szCs w:val="22"/>
          <w:lang w:val="eu-ES"/>
        </w:rPr>
      </w:pPr>
      <w:r w:rsidRPr="005723CE">
        <w:rPr>
          <w:rFonts w:ascii="Arial" w:eastAsia="Arial" w:hAnsi="Arial" w:cs="Arial"/>
          <w:sz w:val="22"/>
          <w:szCs w:val="22"/>
          <w:lang w:val="eu-ES"/>
        </w:rPr>
        <w:t>Aurten</w:t>
      </w:r>
      <w:r w:rsidRPr="005723CE">
        <w:rPr>
          <w:rFonts w:ascii="Arial" w:eastAsia="Arial" w:hAnsi="Arial" w:cs="Arial"/>
          <w:b/>
          <w:sz w:val="22"/>
          <w:szCs w:val="22"/>
          <w:lang w:val="eu-ES"/>
        </w:rPr>
        <w:t xml:space="preserve"> Euskal Serierik Onenaren</w:t>
      </w:r>
      <w:r w:rsidRPr="005723CE">
        <w:rPr>
          <w:rFonts w:ascii="Arial" w:eastAsia="Arial" w:hAnsi="Arial" w:cs="Arial"/>
          <w:sz w:val="22"/>
          <w:szCs w:val="22"/>
          <w:lang w:val="eu-ES"/>
        </w:rPr>
        <w:t xml:space="preserve"> saria eskuratzeko aukera izango duten </w:t>
      </w:r>
      <w:r w:rsidRPr="005723CE">
        <w:rPr>
          <w:rFonts w:ascii="Arial" w:eastAsia="Arial" w:hAnsi="Arial" w:cs="Arial"/>
          <w:b/>
          <w:sz w:val="22"/>
          <w:szCs w:val="22"/>
          <w:lang w:val="eu-ES"/>
        </w:rPr>
        <w:t>sei euskal ekoizpen</w:t>
      </w:r>
      <w:r w:rsidRPr="005723CE">
        <w:rPr>
          <w:rFonts w:ascii="Arial" w:eastAsia="Arial" w:hAnsi="Arial" w:cs="Arial"/>
          <w:sz w:val="22"/>
          <w:szCs w:val="22"/>
          <w:lang w:val="eu-ES"/>
        </w:rPr>
        <w:t xml:space="preserve"> lehiatuko dira sail ofizialean. Saridunek ordaindutako bidaia eta plaza bat izango dute Alemaniako </w:t>
      </w:r>
      <w:r w:rsidRPr="005723CE">
        <w:rPr>
          <w:rFonts w:ascii="Arial" w:eastAsia="Arial" w:hAnsi="Arial" w:cs="Arial"/>
          <w:i/>
          <w:sz w:val="22"/>
          <w:szCs w:val="22"/>
          <w:lang w:val="eu-ES"/>
        </w:rPr>
        <w:t>Die Seriale</w:t>
      </w:r>
      <w:r w:rsidRPr="005723CE">
        <w:rPr>
          <w:rFonts w:ascii="Arial" w:eastAsia="Arial" w:hAnsi="Arial" w:cs="Arial"/>
          <w:sz w:val="22"/>
          <w:szCs w:val="22"/>
          <w:lang w:val="eu-ES"/>
        </w:rPr>
        <w:t xml:space="preserve"> jaialdiko selekzio ofizialean. Horien artean daude animaziozko “Chuminadas animadas” seriea, “Wild China”, “Explorando el Norte” eta “Ardi Beltzak” (Primeran, EiTB) dokumentalak, EiTB Mediak Makusi haur eta gazteentzako euskarazko plataforma digital berrirako ekoitzitako “Power Up” fikziozko seriea eta “Black Harbour” proiektu berritzaile eta interaktiboa.</w:t>
      </w:r>
    </w:p>
    <w:p w14:paraId="7FCCD158" w14:textId="77777777" w:rsidR="00A93141" w:rsidRPr="005723CE" w:rsidRDefault="00A93141">
      <w:pPr>
        <w:jc w:val="both"/>
        <w:rPr>
          <w:rFonts w:ascii="Arial" w:eastAsia="Arial" w:hAnsi="Arial" w:cs="Arial"/>
          <w:sz w:val="22"/>
          <w:szCs w:val="22"/>
          <w:lang w:val="eu-ES"/>
        </w:rPr>
      </w:pPr>
    </w:p>
    <w:p w14:paraId="55A3D047" w14:textId="77777777" w:rsidR="00AB2810" w:rsidRPr="005723CE" w:rsidRDefault="00AB2810" w:rsidP="00AB2810">
      <w:pPr>
        <w:jc w:val="both"/>
        <w:rPr>
          <w:rFonts w:ascii="Arial" w:eastAsia="Arial" w:hAnsi="Arial" w:cs="Arial"/>
          <w:sz w:val="22"/>
          <w:szCs w:val="22"/>
          <w:lang w:val="eu-ES"/>
        </w:rPr>
      </w:pPr>
      <w:r w:rsidRPr="005723CE">
        <w:rPr>
          <w:rFonts w:ascii="Arial" w:eastAsia="Arial" w:hAnsi="Arial" w:cs="Arial"/>
          <w:b/>
          <w:sz w:val="22"/>
          <w:szCs w:val="22"/>
          <w:lang w:val="eu-ES"/>
        </w:rPr>
        <w:t>Sail Ofizialaren</w:t>
      </w:r>
      <w:r w:rsidRPr="005723CE">
        <w:rPr>
          <w:rFonts w:ascii="Arial" w:eastAsia="Arial" w:hAnsi="Arial" w:cs="Arial"/>
          <w:sz w:val="22"/>
          <w:szCs w:val="22"/>
          <w:lang w:val="eu-ES"/>
        </w:rPr>
        <w:t xml:space="preserve"> barruan, protagonisten sendotasunagatik eta gai konprometituengatik eta proposamenen bereziengatik nabarmentzen diren serieak aurkituko ditugu: transgenero gazte baten trantsizioaz hitz egiten duen “Becoming Charlie”, bere herrialdeko matxismoa eta murrizketak gainditu behar dituzten hiru emakume irandar erakusten dituen Irango “Sam” seriea, Nepalgo emakume xerpen sendotasunari buruzko “Altitudes” dokumentala, edo gerraren gogortasuna eta horren ondorioak nabarmentzen dituen Libanoko “Zyara to Yemen” dokumental artistikoa.</w:t>
      </w:r>
    </w:p>
    <w:p w14:paraId="544F8D3F" w14:textId="77777777" w:rsidR="00A93141" w:rsidRPr="005723CE" w:rsidRDefault="00A93141">
      <w:pPr>
        <w:jc w:val="both"/>
        <w:rPr>
          <w:rFonts w:ascii="Arial" w:eastAsia="Arial" w:hAnsi="Arial" w:cs="Arial"/>
          <w:sz w:val="22"/>
          <w:szCs w:val="22"/>
          <w:lang w:val="eu-ES"/>
        </w:rPr>
      </w:pPr>
    </w:p>
    <w:p w14:paraId="304D12E3" w14:textId="77777777" w:rsidR="00AB2810" w:rsidRPr="005723CE" w:rsidRDefault="00AB2810" w:rsidP="00AB2810">
      <w:pPr>
        <w:jc w:val="both"/>
        <w:rPr>
          <w:rFonts w:ascii="Arial" w:eastAsia="Arial" w:hAnsi="Arial" w:cs="Arial"/>
          <w:sz w:val="22"/>
          <w:szCs w:val="22"/>
          <w:lang w:val="eu-ES"/>
        </w:rPr>
      </w:pPr>
      <w:r w:rsidRPr="005723CE">
        <w:rPr>
          <w:rFonts w:ascii="Arial" w:eastAsia="Arial" w:hAnsi="Arial" w:cs="Arial"/>
          <w:sz w:val="22"/>
          <w:szCs w:val="22"/>
          <w:lang w:val="eu-ES"/>
        </w:rPr>
        <w:t xml:space="preserve">Edizio honek </w:t>
      </w:r>
      <w:r w:rsidRPr="005723CE">
        <w:rPr>
          <w:rFonts w:ascii="Arial" w:eastAsia="Arial" w:hAnsi="Arial" w:cs="Arial"/>
          <w:b/>
          <w:sz w:val="22"/>
          <w:szCs w:val="22"/>
          <w:lang w:val="eu-ES"/>
        </w:rPr>
        <w:t>Pilotuak</w:t>
      </w:r>
      <w:r w:rsidRPr="005723CE">
        <w:rPr>
          <w:rFonts w:ascii="Arial" w:eastAsia="Arial" w:hAnsi="Arial" w:cs="Arial"/>
          <w:sz w:val="22"/>
          <w:szCs w:val="22"/>
          <w:lang w:val="eu-ES"/>
        </w:rPr>
        <w:t xml:space="preserve"> kategoria berria izango du, serie-fikzioaren munduan hasten ari diren proiektuei eta enpresei laguntzeko helburuarekin. Gainera, gizarte arloko zenbait sari gehitu dira, ikus-entzunezkoak aldaketa-eragile edo eztabaida-sortzaile gisa duen funtzioa nabarmentzeko. Hori dela eta, emakumeek ikus-entzunezko lanen zuzendaritzan, idazketan eta ekoizpenean duten rolean arreta jartzen duten Aldaketa soziala, Aniztasuna eta Emakume sortzailea sariak sartu dira.</w:t>
      </w:r>
    </w:p>
    <w:p w14:paraId="604559D4" w14:textId="77777777" w:rsidR="00A93141" w:rsidRPr="005723CE" w:rsidRDefault="00A93141">
      <w:pPr>
        <w:jc w:val="both"/>
        <w:rPr>
          <w:rFonts w:ascii="Arial" w:eastAsia="Arial" w:hAnsi="Arial" w:cs="Arial"/>
          <w:sz w:val="22"/>
          <w:szCs w:val="22"/>
          <w:highlight w:val="white"/>
          <w:lang w:val="eu-ES"/>
        </w:rPr>
      </w:pPr>
    </w:p>
    <w:p w14:paraId="49398C96" w14:textId="620A5169" w:rsidR="007327B0" w:rsidRPr="005723CE" w:rsidRDefault="007327B0">
      <w:pPr>
        <w:jc w:val="both"/>
        <w:rPr>
          <w:rFonts w:ascii="Arial" w:eastAsia="Arial" w:hAnsi="Arial" w:cs="Arial"/>
          <w:sz w:val="22"/>
          <w:szCs w:val="22"/>
          <w:lang w:val="eu-ES"/>
        </w:rPr>
      </w:pPr>
      <w:bookmarkStart w:id="3" w:name="_heading=h.gjdgxs" w:colFirst="0" w:colLast="0"/>
      <w:bookmarkEnd w:id="3"/>
      <w:r w:rsidRPr="005723CE">
        <w:rPr>
          <w:rFonts w:ascii="Arial" w:eastAsia="Arial" w:hAnsi="Arial" w:cs="Arial"/>
          <w:b/>
          <w:sz w:val="22"/>
          <w:szCs w:val="22"/>
          <w:lang w:val="eu-ES"/>
        </w:rPr>
        <w:t>Proiekzio gehienak Bilborocken izango dira, hilaren 6an eta 7an, sarrera librearekin</w:t>
      </w:r>
      <w:r w:rsidRPr="005723CE">
        <w:rPr>
          <w:rFonts w:ascii="Arial" w:eastAsia="Arial" w:hAnsi="Arial" w:cs="Arial"/>
          <w:sz w:val="22"/>
          <w:szCs w:val="22"/>
          <w:lang w:val="eu-ES"/>
        </w:rPr>
        <w:t xml:space="preserve">. </w:t>
      </w:r>
      <w:r w:rsidRPr="005723CE">
        <w:rPr>
          <w:rFonts w:ascii="Arial" w:eastAsia="Arial" w:hAnsi="Arial" w:cs="Arial"/>
          <w:sz w:val="22"/>
          <w:szCs w:val="22"/>
          <w:u w:val="single"/>
          <w:lang w:val="eu-ES"/>
        </w:rPr>
        <w:t>Hilaren 6an</w:t>
      </w:r>
      <w:r w:rsidRPr="005723CE">
        <w:rPr>
          <w:rFonts w:ascii="Arial" w:eastAsia="Arial" w:hAnsi="Arial" w:cs="Arial"/>
          <w:sz w:val="22"/>
          <w:szCs w:val="22"/>
          <w:lang w:val="eu-ES"/>
        </w:rPr>
        <w:t xml:space="preserve">, </w:t>
      </w:r>
      <w:r w:rsidR="004F3CCF" w:rsidRPr="005723CE">
        <w:rPr>
          <w:rFonts w:ascii="Arial" w:eastAsia="Arial" w:hAnsi="Arial" w:cs="Arial"/>
          <w:sz w:val="22"/>
          <w:szCs w:val="22"/>
          <w:lang w:val="eu-ES"/>
        </w:rPr>
        <w:t>Alazne Astorga aktoreak aurkeztuko du euskal serieei eta estreinaldiei zuzendutako emanaldi berezia</w:t>
      </w:r>
      <w:r w:rsidRPr="005723CE">
        <w:rPr>
          <w:rFonts w:ascii="Arial" w:eastAsia="Arial" w:hAnsi="Arial" w:cs="Arial"/>
          <w:sz w:val="22"/>
          <w:szCs w:val="22"/>
          <w:lang w:val="eu-ES"/>
        </w:rPr>
        <w:t xml:space="preserve">. Bestalde, nazioarteko serieak </w:t>
      </w:r>
      <w:r w:rsidRPr="005723CE">
        <w:rPr>
          <w:rFonts w:ascii="Arial" w:eastAsia="Arial" w:hAnsi="Arial" w:cs="Arial"/>
          <w:sz w:val="22"/>
          <w:szCs w:val="22"/>
          <w:u w:val="single"/>
          <w:lang w:val="eu-ES"/>
        </w:rPr>
        <w:t>hilaren 7an</w:t>
      </w:r>
      <w:r w:rsidRPr="005723CE">
        <w:rPr>
          <w:rFonts w:ascii="Arial" w:eastAsia="Arial" w:hAnsi="Arial" w:cs="Arial"/>
          <w:sz w:val="22"/>
          <w:szCs w:val="22"/>
          <w:lang w:val="eu-ES"/>
        </w:rPr>
        <w:t xml:space="preserve"> izango dute euren lekua, proiekzioekin eta sortzaileekin egindako mahai-inguruekin, pitching saioekin eta nazioarteko ekoizle eta banatzaileekin egindako mahai-inguruekin.</w:t>
      </w:r>
    </w:p>
    <w:p w14:paraId="4D6E82A8" w14:textId="77777777" w:rsidR="00A93141" w:rsidRPr="005723CE" w:rsidRDefault="00A93141">
      <w:pPr>
        <w:widowControl w:val="0"/>
        <w:rPr>
          <w:rFonts w:ascii="Arial" w:eastAsia="Arial" w:hAnsi="Arial" w:cs="Arial"/>
          <w:sz w:val="22"/>
          <w:szCs w:val="22"/>
          <w:highlight w:val="white"/>
          <w:lang w:val="eu-ES"/>
        </w:rPr>
      </w:pPr>
    </w:p>
    <w:p w14:paraId="647F8432" w14:textId="1A7B1689" w:rsidR="00A93141" w:rsidRPr="004F3CCF" w:rsidRDefault="007327B0" w:rsidP="00B44581">
      <w:pPr>
        <w:widowControl w:val="0"/>
        <w:rPr>
          <w:rFonts w:ascii="Calibri" w:eastAsia="Arial" w:hAnsi="Calibri" w:cs="Calibri"/>
          <w:sz w:val="22"/>
          <w:szCs w:val="22"/>
          <w:lang w:val="eu-ES"/>
        </w:rPr>
      </w:pPr>
      <w:bookmarkStart w:id="4" w:name="_heading=h.3znysh7" w:colFirst="0" w:colLast="0"/>
      <w:bookmarkEnd w:id="4"/>
      <w:r w:rsidRPr="00B44581">
        <w:rPr>
          <w:rFonts w:ascii="Arial" w:eastAsia="Arial" w:hAnsi="Arial" w:cs="Arial"/>
          <w:sz w:val="22"/>
          <w:szCs w:val="22"/>
          <w:lang w:val="eu-ES"/>
        </w:rPr>
        <w:t xml:space="preserve">INFORMAZIO GEHIAGO: </w:t>
      </w:r>
      <w:hyperlink r:id="rId10">
        <w:r w:rsidR="0005234F" w:rsidRPr="00B44581">
          <w:rPr>
            <w:rFonts w:ascii="Arial" w:eastAsia="Encode Sans Semi Condensed" w:hAnsi="Arial" w:cs="Arial"/>
            <w:b/>
            <w:color w:val="26A69A"/>
            <w:sz w:val="22"/>
            <w:szCs w:val="22"/>
            <w:u w:val="single"/>
            <w:lang w:val="eu-ES"/>
          </w:rPr>
          <w:t>www.seriesland.eus</w:t>
        </w:r>
      </w:hyperlink>
    </w:p>
    <w:p w14:paraId="0AFF57C5" w14:textId="631167FC" w:rsidR="00A93141" w:rsidRPr="004F3CCF" w:rsidRDefault="007327B0">
      <w:pPr>
        <w:pBdr>
          <w:bottom w:val="single" w:sz="4" w:space="1" w:color="CC0926"/>
        </w:pBdr>
        <w:spacing w:after="120"/>
        <w:jc w:val="right"/>
        <w:rPr>
          <w:rFonts w:ascii="Calibri" w:eastAsia="Arial Narrow" w:hAnsi="Calibri" w:cs="Calibri"/>
          <w:color w:val="CC062B"/>
          <w:highlight w:val="white"/>
          <w:lang w:val="eu-ES"/>
        </w:rPr>
      </w:pPr>
      <w:r w:rsidRPr="004F3CCF">
        <w:rPr>
          <w:rFonts w:ascii="Calibri" w:eastAsia="Arial Narrow" w:hAnsi="Calibri" w:cs="Calibri"/>
          <w:color w:val="CC062B"/>
          <w:lang w:val="eu-ES"/>
        </w:rPr>
        <w:t>PRENTSA KABINETEA</w:t>
      </w:r>
      <w:r w:rsidR="0005234F" w:rsidRPr="004F3CCF">
        <w:rPr>
          <w:rFonts w:ascii="Calibri" w:eastAsia="Arial Narrow" w:hAnsi="Calibri" w:cs="Calibri"/>
          <w:color w:val="CC062B"/>
          <w:highlight w:val="white"/>
          <w:lang w:val="eu-ES"/>
        </w:rPr>
        <w:t xml:space="preserve"> </w:t>
      </w:r>
    </w:p>
    <w:p w14:paraId="00D6DFBC" w14:textId="77777777" w:rsidR="00A93141" w:rsidRPr="004F3CCF" w:rsidRDefault="0005234F">
      <w:pPr>
        <w:jc w:val="right"/>
        <w:rPr>
          <w:rFonts w:ascii="Calibri" w:eastAsia="Arial" w:hAnsi="Calibri" w:cs="Calibri"/>
          <w:sz w:val="20"/>
          <w:szCs w:val="20"/>
          <w:lang w:val="eu-ES"/>
        </w:rPr>
      </w:pPr>
      <w:r w:rsidRPr="004F3CCF">
        <w:rPr>
          <w:rFonts w:ascii="Calibri" w:eastAsia="Arial" w:hAnsi="Calibri" w:cs="Calibri"/>
          <w:sz w:val="20"/>
          <w:szCs w:val="20"/>
          <w:lang w:val="eu-ES"/>
        </w:rPr>
        <w:t xml:space="preserve">Irma Cerro (MBN Comunicación) </w:t>
      </w:r>
    </w:p>
    <w:p w14:paraId="4E51E77E" w14:textId="77777777" w:rsidR="00A93141" w:rsidRPr="004F3CCF" w:rsidRDefault="00B44581">
      <w:pPr>
        <w:jc w:val="right"/>
        <w:rPr>
          <w:rFonts w:ascii="Calibri" w:eastAsia="Arial" w:hAnsi="Calibri" w:cs="Calibri"/>
          <w:sz w:val="20"/>
          <w:szCs w:val="20"/>
          <w:lang w:val="eu-ES"/>
        </w:rPr>
      </w:pPr>
      <w:hyperlink r:id="rId11">
        <w:r w:rsidR="0005234F" w:rsidRPr="004F3CCF">
          <w:rPr>
            <w:rFonts w:ascii="Calibri" w:eastAsia="Arial" w:hAnsi="Calibri" w:cs="Calibri"/>
            <w:color w:val="0000FF"/>
            <w:sz w:val="20"/>
            <w:szCs w:val="20"/>
            <w:u w:val="single"/>
            <w:lang w:val="eu-ES"/>
          </w:rPr>
          <w:t>irmacerro@grupombn.com</w:t>
        </w:r>
      </w:hyperlink>
      <w:r w:rsidR="0005234F" w:rsidRPr="004F3CCF">
        <w:rPr>
          <w:rFonts w:ascii="Calibri" w:eastAsia="Arial" w:hAnsi="Calibri" w:cs="Calibri"/>
          <w:sz w:val="20"/>
          <w:szCs w:val="20"/>
          <w:lang w:val="eu-ES"/>
        </w:rPr>
        <w:t xml:space="preserve"> </w:t>
      </w:r>
    </w:p>
    <w:p w14:paraId="372AAF75" w14:textId="77777777" w:rsidR="00A93141" w:rsidRPr="004F3CCF" w:rsidRDefault="0005234F">
      <w:pPr>
        <w:jc w:val="right"/>
        <w:rPr>
          <w:rFonts w:ascii="Calibri" w:eastAsia="Arial" w:hAnsi="Calibri" w:cs="Calibri"/>
          <w:sz w:val="20"/>
          <w:szCs w:val="20"/>
          <w:lang w:val="eu-ES"/>
        </w:rPr>
      </w:pPr>
      <w:r w:rsidRPr="004F3CCF">
        <w:rPr>
          <w:rFonts w:ascii="Calibri" w:eastAsia="Arial" w:hAnsi="Calibri" w:cs="Calibri"/>
          <w:sz w:val="20"/>
          <w:szCs w:val="20"/>
          <w:lang w:val="eu-ES"/>
        </w:rPr>
        <w:t>T: 94 435 63 30 / 628 538 215</w:t>
      </w:r>
    </w:p>
    <w:sectPr w:rsidR="00A93141" w:rsidRPr="004F3CCF">
      <w:headerReference w:type="default" r:id="rId12"/>
      <w:footerReference w:type="default" r:id="rId13"/>
      <w:pgSz w:w="11900" w:h="16840"/>
      <w:pgMar w:top="2834" w:right="1417" w:bottom="1700" w:left="1417" w:header="709" w:footer="54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CE089" w14:textId="77777777" w:rsidR="00B56395" w:rsidRDefault="00B56395">
      <w:r>
        <w:separator/>
      </w:r>
    </w:p>
  </w:endnote>
  <w:endnote w:type="continuationSeparator" w:id="0">
    <w:p w14:paraId="290204BE" w14:textId="77777777" w:rsidR="00B56395" w:rsidRDefault="00B5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panose1 w:val="05020102010704020609"/>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Encode Sans Semi Condensed">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78517" w14:textId="77777777" w:rsidR="00A93141" w:rsidRDefault="0005234F">
    <w:pPr>
      <w:ind w:left="-708"/>
      <w:jc w:val="both"/>
      <w:rPr>
        <w:color w:val="000000"/>
      </w:rPr>
    </w:pPr>
    <w:r>
      <w:rPr>
        <w:noProof/>
        <w:color w:val="000000"/>
        <w:lang w:val="es-ES"/>
      </w:rPr>
      <w:drawing>
        <wp:inline distT="0" distB="0" distL="0" distR="0" wp14:anchorId="57D8C585" wp14:editId="321E60A6">
          <wp:extent cx="6767195" cy="571402"/>
          <wp:effectExtent l="0" t="0" r="0" b="0"/>
          <wp:docPr id="20" name="image1.png" descr="Irma22: TRABAJOS:SERIES_LAND:2024:SeriesLandX 2025.png"/>
          <wp:cNvGraphicFramePr/>
          <a:graphic xmlns:a="http://schemas.openxmlformats.org/drawingml/2006/main">
            <a:graphicData uri="http://schemas.openxmlformats.org/drawingml/2006/picture">
              <pic:pic xmlns:pic="http://schemas.openxmlformats.org/drawingml/2006/picture">
                <pic:nvPicPr>
                  <pic:cNvPr id="0" name="image1.png" descr="Irma22: TRABAJOS:SERIES_LAND:2024:SeriesLandX 2025.png"/>
                  <pic:cNvPicPr preferRelativeResize="0"/>
                </pic:nvPicPr>
                <pic:blipFill>
                  <a:blip r:embed="rId1"/>
                  <a:srcRect/>
                  <a:stretch>
                    <a:fillRect/>
                  </a:stretch>
                </pic:blipFill>
                <pic:spPr>
                  <a:xfrm>
                    <a:off x="0" y="0"/>
                    <a:ext cx="6767195" cy="571402"/>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15925" w14:textId="77777777" w:rsidR="00B56395" w:rsidRDefault="00B56395">
      <w:r>
        <w:separator/>
      </w:r>
    </w:p>
  </w:footnote>
  <w:footnote w:type="continuationSeparator" w:id="0">
    <w:p w14:paraId="1A9FBFE1" w14:textId="77777777" w:rsidR="00B56395" w:rsidRDefault="00B563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EC6C" w14:textId="77777777" w:rsidR="00A93141" w:rsidRDefault="0005234F">
    <w:pPr>
      <w:pBdr>
        <w:top w:val="nil"/>
        <w:left w:val="nil"/>
        <w:bottom w:val="nil"/>
        <w:right w:val="nil"/>
        <w:between w:val="nil"/>
      </w:pBdr>
      <w:tabs>
        <w:tab w:val="center" w:pos="4252"/>
        <w:tab w:val="right" w:pos="8504"/>
      </w:tabs>
      <w:rPr>
        <w:color w:val="000000"/>
      </w:rPr>
    </w:pPr>
    <w:r>
      <w:rPr>
        <w:noProof/>
        <w:lang w:val="es-ES"/>
      </w:rPr>
      <w:drawing>
        <wp:anchor distT="0" distB="0" distL="114300" distR="114300" simplePos="0" relativeHeight="251658240" behindDoc="0" locked="0" layoutInCell="1" hidden="0" allowOverlap="1" wp14:anchorId="2722CAC4" wp14:editId="7CC976A0">
          <wp:simplePos x="0" y="0"/>
          <wp:positionH relativeFrom="column">
            <wp:posOffset>1714500</wp:posOffset>
          </wp:positionH>
          <wp:positionV relativeFrom="paragraph">
            <wp:posOffset>-160015</wp:posOffset>
          </wp:positionV>
          <wp:extent cx="2355134" cy="1282668"/>
          <wp:effectExtent l="0" t="0" r="0" b="0"/>
          <wp:wrapNone/>
          <wp:docPr id="19" name="image3.png" descr="Edicion01X:Users:edicion01x:Desktop:000Y/FESTIVAL SERIESLAND:Logo Negro - Seriesland 2018.png"/>
          <wp:cNvGraphicFramePr/>
          <a:graphic xmlns:a="http://schemas.openxmlformats.org/drawingml/2006/main">
            <a:graphicData uri="http://schemas.openxmlformats.org/drawingml/2006/picture">
              <pic:pic xmlns:pic="http://schemas.openxmlformats.org/drawingml/2006/picture">
                <pic:nvPicPr>
                  <pic:cNvPr id="0" name="image3.png" descr="Edicion01X:Users:edicion01x:Desktop:000Y/FESTIVAL SERIESLAND:Logo Negro - Seriesland 2018.png"/>
                  <pic:cNvPicPr preferRelativeResize="0"/>
                </pic:nvPicPr>
                <pic:blipFill>
                  <a:blip r:embed="rId1"/>
                  <a:srcRect/>
                  <a:stretch>
                    <a:fillRect/>
                  </a:stretch>
                </pic:blipFill>
                <pic:spPr>
                  <a:xfrm>
                    <a:off x="0" y="0"/>
                    <a:ext cx="2355134" cy="1282668"/>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7CCA"/>
    <w:multiLevelType w:val="multilevel"/>
    <w:tmpl w:val="32204574"/>
    <w:lvl w:ilvl="0">
      <w:start w:val="1"/>
      <w:numFmt w:val="bullet"/>
      <w:lvlText w:val=""/>
      <w:lvlJc w:val="left"/>
      <w:pPr>
        <w:ind w:left="1287" w:hanging="360"/>
      </w:pPr>
      <w:rPr>
        <w:rFonts w:ascii="Zapf Dingbats" w:eastAsia="Zapf Dingbats" w:hAnsi="Zapf Dingbats" w:cs="Zapf Dingbats"/>
        <w:color w:val="CC09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93141"/>
    <w:rsid w:val="0005234F"/>
    <w:rsid w:val="001F5C37"/>
    <w:rsid w:val="004F3CCF"/>
    <w:rsid w:val="005723CE"/>
    <w:rsid w:val="005B00C7"/>
    <w:rsid w:val="007327B0"/>
    <w:rsid w:val="00783979"/>
    <w:rsid w:val="00833A76"/>
    <w:rsid w:val="00925EA5"/>
    <w:rsid w:val="00A27838"/>
    <w:rsid w:val="00A93141"/>
    <w:rsid w:val="00AB2810"/>
    <w:rsid w:val="00AC4213"/>
    <w:rsid w:val="00AD15EB"/>
    <w:rsid w:val="00B01FC3"/>
    <w:rsid w:val="00B36DD0"/>
    <w:rsid w:val="00B44581"/>
    <w:rsid w:val="00B56395"/>
    <w:rsid w:val="00DC78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10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5"/>
    <w:next w:val="Normal5"/>
    <w:pPr>
      <w:keepNext/>
      <w:keepLines/>
      <w:spacing w:before="480" w:after="120"/>
      <w:outlineLvl w:val="0"/>
    </w:pPr>
    <w:rPr>
      <w:b/>
      <w:sz w:val="48"/>
      <w:szCs w:val="48"/>
    </w:rPr>
  </w:style>
  <w:style w:type="paragraph" w:styleId="Ttulo2">
    <w:name w:val="heading 2"/>
    <w:basedOn w:val="Normal5"/>
    <w:next w:val="Normal5"/>
    <w:pPr>
      <w:keepNext/>
      <w:keepLines/>
      <w:spacing w:before="360" w:after="80"/>
      <w:outlineLvl w:val="1"/>
    </w:pPr>
    <w:rPr>
      <w:b/>
      <w:sz w:val="36"/>
      <w:szCs w:val="36"/>
    </w:rPr>
  </w:style>
  <w:style w:type="paragraph" w:styleId="Ttulo3">
    <w:name w:val="heading 3"/>
    <w:basedOn w:val="Normal5"/>
    <w:next w:val="Normal5"/>
    <w:pPr>
      <w:keepNext/>
      <w:keepLines/>
      <w:spacing w:before="280" w:after="80"/>
      <w:outlineLvl w:val="2"/>
    </w:pPr>
    <w:rPr>
      <w:b/>
      <w:sz w:val="28"/>
      <w:szCs w:val="28"/>
    </w:rPr>
  </w:style>
  <w:style w:type="paragraph" w:styleId="Ttulo4">
    <w:name w:val="heading 4"/>
    <w:basedOn w:val="Normal5"/>
    <w:next w:val="Normal5"/>
    <w:pPr>
      <w:keepNext/>
      <w:keepLines/>
      <w:spacing w:before="240" w:after="40"/>
      <w:outlineLvl w:val="3"/>
    </w:pPr>
    <w:rPr>
      <w:b/>
    </w:rPr>
  </w:style>
  <w:style w:type="paragraph" w:styleId="Ttulo5">
    <w:name w:val="heading 5"/>
    <w:basedOn w:val="Normal5"/>
    <w:next w:val="Normal5"/>
    <w:pPr>
      <w:keepNext/>
      <w:keepLines/>
      <w:spacing w:before="220" w:after="40"/>
      <w:outlineLvl w:val="4"/>
    </w:pPr>
    <w:rPr>
      <w:b/>
      <w:sz w:val="22"/>
      <w:szCs w:val="22"/>
    </w:rPr>
  </w:style>
  <w:style w:type="paragraph" w:styleId="Ttulo6">
    <w:name w:val="heading 6"/>
    <w:basedOn w:val="Normal5"/>
    <w:next w:val="Normal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5"/>
    <w:next w:val="Normal5"/>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customStyle="1" w:styleId="Normal5">
    <w:name w:val="Normal5"/>
  </w:style>
  <w:style w:type="table" w:customStyle="1" w:styleId="TableNormal3">
    <w:name w:val="Table Normal"/>
    <w:tblPr>
      <w:tblCellMar>
        <w:top w:w="0" w:type="dxa"/>
        <w:left w:w="0" w:type="dxa"/>
        <w:bottom w:w="0" w:type="dxa"/>
        <w:right w:w="0" w:type="dxa"/>
      </w:tblCellMar>
    </w:tblPr>
  </w:style>
  <w:style w:type="character" w:styleId="Textoennegrita">
    <w:name w:val="Strong"/>
    <w:basedOn w:val="Fuentedeprrafopredeter"/>
    <w:uiPriority w:val="22"/>
    <w:qFormat/>
    <w:rsid w:val="00182BAF"/>
    <w:rPr>
      <w:b/>
      <w:bCs/>
    </w:rPr>
  </w:style>
  <w:style w:type="character" w:styleId="Hipervnculo">
    <w:name w:val="Hyperlink"/>
    <w:basedOn w:val="Fuentedeprrafopredeter"/>
    <w:unhideWhenUsed/>
    <w:rsid w:val="00182BAF"/>
    <w:rPr>
      <w:color w:val="0000FF"/>
      <w:u w:val="single"/>
    </w:rPr>
  </w:style>
  <w:style w:type="paragraph" w:styleId="NormalWeb">
    <w:name w:val="Normal (Web)"/>
    <w:basedOn w:val="Normal"/>
    <w:uiPriority w:val="99"/>
    <w:semiHidden/>
    <w:unhideWhenUsed/>
    <w:rsid w:val="00182BAF"/>
    <w:pPr>
      <w:spacing w:before="100" w:beforeAutospacing="1" w:after="100" w:afterAutospacing="1"/>
    </w:pPr>
    <w:rPr>
      <w:rFonts w:ascii="Times New Roman" w:hAnsi="Times New Roman" w:cs="Times New Roman"/>
      <w:sz w:val="20"/>
      <w:szCs w:val="20"/>
    </w:rPr>
  </w:style>
  <w:style w:type="paragraph" w:customStyle="1" w:styleId="sumario">
    <w:name w:val="sumario"/>
    <w:basedOn w:val="Normal"/>
    <w:rsid w:val="00182BAF"/>
    <w:pPr>
      <w:spacing w:before="100" w:beforeAutospacing="1" w:after="100" w:afterAutospacing="1"/>
    </w:pPr>
    <w:rPr>
      <w:rFonts w:ascii="Times New Roman" w:hAnsi="Times New Roman" w:cs="Times New Roman"/>
      <w:sz w:val="20"/>
      <w:szCs w:val="20"/>
    </w:rPr>
  </w:style>
  <w:style w:type="paragraph" w:styleId="Prrafodelista">
    <w:name w:val="List Paragraph"/>
    <w:basedOn w:val="Normal"/>
    <w:uiPriority w:val="34"/>
    <w:qFormat/>
    <w:rsid w:val="007661BC"/>
    <w:pPr>
      <w:ind w:left="720"/>
      <w:contextualSpacing/>
    </w:pPr>
  </w:style>
  <w:style w:type="paragraph" w:styleId="Encabezado">
    <w:name w:val="header"/>
    <w:basedOn w:val="Normal"/>
    <w:link w:val="EncabezadoCar"/>
    <w:uiPriority w:val="99"/>
    <w:unhideWhenUsed/>
    <w:rsid w:val="007E3685"/>
    <w:pPr>
      <w:tabs>
        <w:tab w:val="center" w:pos="4252"/>
        <w:tab w:val="right" w:pos="8504"/>
      </w:tabs>
    </w:pPr>
  </w:style>
  <w:style w:type="character" w:customStyle="1" w:styleId="EncabezadoCar">
    <w:name w:val="Encabezado Car"/>
    <w:basedOn w:val="Fuentedeprrafopredeter"/>
    <w:link w:val="Encabezado"/>
    <w:uiPriority w:val="99"/>
    <w:rsid w:val="007E3685"/>
  </w:style>
  <w:style w:type="paragraph" w:styleId="Piedepgina">
    <w:name w:val="footer"/>
    <w:basedOn w:val="Normal"/>
    <w:link w:val="PiedepginaCar"/>
    <w:uiPriority w:val="99"/>
    <w:unhideWhenUsed/>
    <w:rsid w:val="007E3685"/>
    <w:pPr>
      <w:tabs>
        <w:tab w:val="center" w:pos="4252"/>
        <w:tab w:val="right" w:pos="8504"/>
      </w:tabs>
    </w:pPr>
  </w:style>
  <w:style w:type="character" w:customStyle="1" w:styleId="PiedepginaCar">
    <w:name w:val="Pie de página Car"/>
    <w:basedOn w:val="Fuentedeprrafopredeter"/>
    <w:link w:val="Piedepgina"/>
    <w:uiPriority w:val="99"/>
    <w:rsid w:val="007E3685"/>
  </w:style>
  <w:style w:type="paragraph" w:styleId="Textodeglobo">
    <w:name w:val="Balloon Text"/>
    <w:basedOn w:val="Normal"/>
    <w:link w:val="TextodegloboCar"/>
    <w:uiPriority w:val="99"/>
    <w:semiHidden/>
    <w:unhideWhenUsed/>
    <w:rsid w:val="007E368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3685"/>
    <w:rPr>
      <w:rFonts w:ascii="Lucida Grande" w:hAnsi="Lucida Grande" w:cs="Lucida Grande"/>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5"/>
    <w:next w:val="Normal5"/>
    <w:pPr>
      <w:keepNext/>
      <w:keepLines/>
      <w:spacing w:before="480" w:after="120"/>
      <w:outlineLvl w:val="0"/>
    </w:pPr>
    <w:rPr>
      <w:b/>
      <w:sz w:val="48"/>
      <w:szCs w:val="48"/>
    </w:rPr>
  </w:style>
  <w:style w:type="paragraph" w:styleId="Ttulo2">
    <w:name w:val="heading 2"/>
    <w:basedOn w:val="Normal5"/>
    <w:next w:val="Normal5"/>
    <w:pPr>
      <w:keepNext/>
      <w:keepLines/>
      <w:spacing w:before="360" w:after="80"/>
      <w:outlineLvl w:val="1"/>
    </w:pPr>
    <w:rPr>
      <w:b/>
      <w:sz w:val="36"/>
      <w:szCs w:val="36"/>
    </w:rPr>
  </w:style>
  <w:style w:type="paragraph" w:styleId="Ttulo3">
    <w:name w:val="heading 3"/>
    <w:basedOn w:val="Normal5"/>
    <w:next w:val="Normal5"/>
    <w:pPr>
      <w:keepNext/>
      <w:keepLines/>
      <w:spacing w:before="280" w:after="80"/>
      <w:outlineLvl w:val="2"/>
    </w:pPr>
    <w:rPr>
      <w:b/>
      <w:sz w:val="28"/>
      <w:szCs w:val="28"/>
    </w:rPr>
  </w:style>
  <w:style w:type="paragraph" w:styleId="Ttulo4">
    <w:name w:val="heading 4"/>
    <w:basedOn w:val="Normal5"/>
    <w:next w:val="Normal5"/>
    <w:pPr>
      <w:keepNext/>
      <w:keepLines/>
      <w:spacing w:before="240" w:after="40"/>
      <w:outlineLvl w:val="3"/>
    </w:pPr>
    <w:rPr>
      <w:b/>
    </w:rPr>
  </w:style>
  <w:style w:type="paragraph" w:styleId="Ttulo5">
    <w:name w:val="heading 5"/>
    <w:basedOn w:val="Normal5"/>
    <w:next w:val="Normal5"/>
    <w:pPr>
      <w:keepNext/>
      <w:keepLines/>
      <w:spacing w:before="220" w:after="40"/>
      <w:outlineLvl w:val="4"/>
    </w:pPr>
    <w:rPr>
      <w:b/>
      <w:sz w:val="22"/>
      <w:szCs w:val="22"/>
    </w:rPr>
  </w:style>
  <w:style w:type="paragraph" w:styleId="Ttulo6">
    <w:name w:val="heading 6"/>
    <w:basedOn w:val="Normal5"/>
    <w:next w:val="Normal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5"/>
    <w:next w:val="Normal5"/>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customStyle="1" w:styleId="Normal5">
    <w:name w:val="Normal5"/>
  </w:style>
  <w:style w:type="table" w:customStyle="1" w:styleId="TableNormal3">
    <w:name w:val="Table Normal"/>
    <w:tblPr>
      <w:tblCellMar>
        <w:top w:w="0" w:type="dxa"/>
        <w:left w:w="0" w:type="dxa"/>
        <w:bottom w:w="0" w:type="dxa"/>
        <w:right w:w="0" w:type="dxa"/>
      </w:tblCellMar>
    </w:tblPr>
  </w:style>
  <w:style w:type="character" w:styleId="Textoennegrita">
    <w:name w:val="Strong"/>
    <w:basedOn w:val="Fuentedeprrafopredeter"/>
    <w:uiPriority w:val="22"/>
    <w:qFormat/>
    <w:rsid w:val="00182BAF"/>
    <w:rPr>
      <w:b/>
      <w:bCs/>
    </w:rPr>
  </w:style>
  <w:style w:type="character" w:styleId="Hipervnculo">
    <w:name w:val="Hyperlink"/>
    <w:basedOn w:val="Fuentedeprrafopredeter"/>
    <w:unhideWhenUsed/>
    <w:rsid w:val="00182BAF"/>
    <w:rPr>
      <w:color w:val="0000FF"/>
      <w:u w:val="single"/>
    </w:rPr>
  </w:style>
  <w:style w:type="paragraph" w:styleId="NormalWeb">
    <w:name w:val="Normal (Web)"/>
    <w:basedOn w:val="Normal"/>
    <w:uiPriority w:val="99"/>
    <w:semiHidden/>
    <w:unhideWhenUsed/>
    <w:rsid w:val="00182BAF"/>
    <w:pPr>
      <w:spacing w:before="100" w:beforeAutospacing="1" w:after="100" w:afterAutospacing="1"/>
    </w:pPr>
    <w:rPr>
      <w:rFonts w:ascii="Times New Roman" w:hAnsi="Times New Roman" w:cs="Times New Roman"/>
      <w:sz w:val="20"/>
      <w:szCs w:val="20"/>
    </w:rPr>
  </w:style>
  <w:style w:type="paragraph" w:customStyle="1" w:styleId="sumario">
    <w:name w:val="sumario"/>
    <w:basedOn w:val="Normal"/>
    <w:rsid w:val="00182BAF"/>
    <w:pPr>
      <w:spacing w:before="100" w:beforeAutospacing="1" w:after="100" w:afterAutospacing="1"/>
    </w:pPr>
    <w:rPr>
      <w:rFonts w:ascii="Times New Roman" w:hAnsi="Times New Roman" w:cs="Times New Roman"/>
      <w:sz w:val="20"/>
      <w:szCs w:val="20"/>
    </w:rPr>
  </w:style>
  <w:style w:type="paragraph" w:styleId="Prrafodelista">
    <w:name w:val="List Paragraph"/>
    <w:basedOn w:val="Normal"/>
    <w:uiPriority w:val="34"/>
    <w:qFormat/>
    <w:rsid w:val="007661BC"/>
    <w:pPr>
      <w:ind w:left="720"/>
      <w:contextualSpacing/>
    </w:pPr>
  </w:style>
  <w:style w:type="paragraph" w:styleId="Encabezado">
    <w:name w:val="header"/>
    <w:basedOn w:val="Normal"/>
    <w:link w:val="EncabezadoCar"/>
    <w:uiPriority w:val="99"/>
    <w:unhideWhenUsed/>
    <w:rsid w:val="007E3685"/>
    <w:pPr>
      <w:tabs>
        <w:tab w:val="center" w:pos="4252"/>
        <w:tab w:val="right" w:pos="8504"/>
      </w:tabs>
    </w:pPr>
  </w:style>
  <w:style w:type="character" w:customStyle="1" w:styleId="EncabezadoCar">
    <w:name w:val="Encabezado Car"/>
    <w:basedOn w:val="Fuentedeprrafopredeter"/>
    <w:link w:val="Encabezado"/>
    <w:uiPriority w:val="99"/>
    <w:rsid w:val="007E3685"/>
  </w:style>
  <w:style w:type="paragraph" w:styleId="Piedepgina">
    <w:name w:val="footer"/>
    <w:basedOn w:val="Normal"/>
    <w:link w:val="PiedepginaCar"/>
    <w:uiPriority w:val="99"/>
    <w:unhideWhenUsed/>
    <w:rsid w:val="007E3685"/>
    <w:pPr>
      <w:tabs>
        <w:tab w:val="center" w:pos="4252"/>
        <w:tab w:val="right" w:pos="8504"/>
      </w:tabs>
    </w:pPr>
  </w:style>
  <w:style w:type="character" w:customStyle="1" w:styleId="PiedepginaCar">
    <w:name w:val="Pie de página Car"/>
    <w:basedOn w:val="Fuentedeprrafopredeter"/>
    <w:link w:val="Piedepgina"/>
    <w:uiPriority w:val="99"/>
    <w:rsid w:val="007E3685"/>
  </w:style>
  <w:style w:type="paragraph" w:styleId="Textodeglobo">
    <w:name w:val="Balloon Text"/>
    <w:basedOn w:val="Normal"/>
    <w:link w:val="TextodegloboCar"/>
    <w:uiPriority w:val="99"/>
    <w:semiHidden/>
    <w:unhideWhenUsed/>
    <w:rsid w:val="007E368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E3685"/>
    <w:rPr>
      <w:rFonts w:ascii="Lucida Grande" w:hAnsi="Lucida Grande" w:cs="Lucida Grande"/>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rmacerro@grupombn.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vimeo.com/1018386776?share=copy" TargetMode="External"/><Relationship Id="rId10" Type="http://schemas.openxmlformats.org/officeDocument/2006/relationships/hyperlink" Target="http://www.seriesland.e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A3xjRq0EMM/yXwxZAXSVrOnpw==">CgMxLjAyCWguMzBqMHpsbDIJaC4xZm9iOXRlMghoLmdqZGd4czIJaC4zem55c2g3OAByITFTOWFpdE1OQ0lsVlEwWm12SU5kNmlTeUZMZkxLTXpPeg==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884</Words>
  <Characters>4863</Characters>
  <Application>Microsoft Macintosh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2023-09-20T15:49:00Z</dcterms:created>
  <dcterms:modified xsi:type="dcterms:W3CDTF">2024-10-22T09:16:00Z</dcterms:modified>
</cp:coreProperties>
</file>